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6F82F3">
      <w:pPr>
        <w:spacing w:line="276" w:lineRule="auto"/>
        <w:jc w:val="center"/>
      </w:pPr>
      <w:r>
        <w:drawing>
          <wp:anchor distT="152400" distB="152400" distL="152400" distR="152400" simplePos="0" relativeHeight="251659264" behindDoc="1" locked="0" layoutInCell="1" allowOverlap="1">
            <wp:simplePos x="0" y="0"/>
            <wp:positionH relativeFrom="page">
              <wp:posOffset>13335</wp:posOffset>
            </wp:positionH>
            <wp:positionV relativeFrom="topMargin">
              <wp:align>bottom</wp:align>
            </wp:positionV>
            <wp:extent cx="7560310" cy="518795"/>
            <wp:effectExtent l="0" t="0" r="2540" b="0"/>
            <wp:wrapNone/>
            <wp:docPr id="5" name="officeArt object" descr="pantum_ci_v20-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fficeArt object" descr="pantum_ci_v20-6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51879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t>Решение проблемы повышенного шума, вызванного прилипанием термоблока, в машинах серии 2142</w:t>
      </w:r>
    </w:p>
    <w:p w14:paraId="3E7C5566">
      <w:pPr>
        <w:pStyle w:val="13"/>
        <w:spacing w:line="276" w:lineRule="auto"/>
        <w:rPr>
          <w:rStyle w:val="9"/>
          <w:rFonts w:asciiTheme="minorHAnsi" w:hAnsiTheme="minorHAnsi" w:cstheme="minorHAnsi"/>
        </w:rPr>
      </w:pPr>
      <w:r>
        <w:rPr>
          <w:rStyle w:val="9"/>
          <w:rFonts w:asciiTheme="minorHAnsi" w:hAnsiTheme="minorHAnsi" w:cstheme="minorHAnsi"/>
          <w:b/>
          <w:bCs/>
        </w:rPr>
        <w:t>Дефект:</w:t>
      </w:r>
      <w:r>
        <w:rPr>
          <w:rStyle w:val="9"/>
          <w:rFonts w:asciiTheme="minorHAnsi" w:hAnsiTheme="minorHAnsi" w:cstheme="minorHAnsi"/>
        </w:rPr>
        <w:t xml:space="preserve"> Во время печати/копирования возникают ошибки 08 и 21 и ненормальный шум, при этом в термоблоке наблюдается слипание</w:t>
      </w:r>
    </w:p>
    <w:p w14:paraId="49913C8E">
      <w:pPr>
        <w:pStyle w:val="13"/>
        <w:spacing w:line="276" w:lineRule="auto"/>
        <w:jc w:val="center"/>
        <w:rPr>
          <w:rStyle w:val="10"/>
          <w:rFonts w:asciiTheme="minorHAnsi" w:hAnsiTheme="minorHAnsi" w:cstheme="minorHAnsi"/>
          <w:color w:val="auto"/>
          <w:sz w:val="22"/>
          <w:szCs w:val="22"/>
        </w:rPr>
      </w:pPr>
      <w:r>
        <w:rPr>
          <w:color w:val="000000"/>
        </w:rPr>
        <w:drawing>
          <wp:inline distT="0" distB="0" distL="0" distR="0">
            <wp:extent cx="3291840" cy="2374900"/>
            <wp:effectExtent l="0" t="0" r="3810" b="6350"/>
            <wp:docPr id="2050" name="Picture 2" descr="D:\故障汇总\6. Scanner Error 13故障的判定和解决方法\微信截图_202502261040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D:\故障汇总\6. Scanner Error 13故障的判定和解决方法\微信截图_2025022610402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9118" cy="240947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color w:val="000000"/>
        </w:rPr>
        <w:br w:type="textWrapping"/>
      </w:r>
    </w:p>
    <w:p w14:paraId="31FBE14E">
      <w:pPr>
        <w:pStyle w:val="13"/>
        <w:spacing w:line="276" w:lineRule="auto"/>
        <w:rPr>
          <w:rStyle w:val="10"/>
          <w:rFonts w:asciiTheme="minorHAnsi" w:hAnsiTheme="minorHAnsi" w:cstheme="minorHAnsi"/>
          <w:b w:val="0"/>
          <w:bCs w:val="0"/>
          <w:color w:val="auto"/>
          <w:sz w:val="22"/>
          <w:szCs w:val="22"/>
        </w:rPr>
      </w:pPr>
      <w:r>
        <w:rPr>
          <w:rStyle w:val="10"/>
          <w:rFonts w:asciiTheme="minorHAnsi" w:hAnsiTheme="minorHAnsi" w:cstheme="minorHAnsi"/>
          <w:color w:val="auto"/>
          <w:sz w:val="22"/>
          <w:szCs w:val="22"/>
        </w:rPr>
        <w:t>Модели, где может возникнуть ошибка:</w:t>
      </w:r>
      <w:r>
        <w:rPr>
          <w:rStyle w:val="10"/>
          <w:rFonts w:asciiTheme="minorHAnsi" w:hAnsiTheme="minorHAnsi" w:cstheme="minorHAnsi"/>
          <w:color w:val="auto"/>
          <w:sz w:val="22"/>
          <w:szCs w:val="22"/>
        </w:rPr>
        <w:br w:type="textWrapping"/>
      </w:r>
      <w:r>
        <w:rPr>
          <w:rStyle w:val="10"/>
          <w:rFonts w:asciiTheme="minorHAnsi" w:hAnsiTheme="minorHAnsi" w:cstheme="minorHAnsi"/>
          <w:b w:val="0"/>
          <w:bCs w:val="0"/>
          <w:color w:val="auto"/>
          <w:sz w:val="22"/>
          <w:szCs w:val="22"/>
        </w:rPr>
        <w:t xml:space="preserve">Устройства серии </w:t>
      </w:r>
      <w:r>
        <w:rPr>
          <w:rStyle w:val="10"/>
          <w:rFonts w:asciiTheme="minorHAnsi" w:hAnsiTheme="minorHAnsi" w:cstheme="minorHAnsi"/>
          <w:b w:val="0"/>
          <w:bCs w:val="0"/>
          <w:color w:val="auto"/>
          <w:sz w:val="22"/>
          <w:szCs w:val="22"/>
          <w:lang w:val="en-US"/>
        </w:rPr>
        <w:t>BM</w:t>
      </w:r>
      <w:r>
        <w:rPr>
          <w:rStyle w:val="10"/>
          <w:rFonts w:asciiTheme="minorHAnsi" w:hAnsiTheme="minorHAnsi" w:cstheme="minorHAnsi"/>
          <w:b w:val="0"/>
          <w:bCs w:val="0"/>
          <w:color w:val="auto"/>
          <w:sz w:val="22"/>
          <w:szCs w:val="22"/>
        </w:rPr>
        <w:t>5200</w:t>
      </w:r>
    </w:p>
    <w:p w14:paraId="3D696EE1">
      <w:pPr>
        <w:pStyle w:val="13"/>
        <w:spacing w:line="276" w:lineRule="auto"/>
      </w:pPr>
      <w:r>
        <w:rPr>
          <w:rStyle w:val="9"/>
          <w:rFonts w:asciiTheme="minorHAnsi" w:hAnsiTheme="minorHAnsi" w:cstheme="minorHAnsi"/>
          <w:b/>
          <w:bCs/>
        </w:rPr>
        <w:t>Дата изготовления устройств:</w:t>
      </w:r>
      <w:r>
        <w:rPr>
          <w:color w:val="000000"/>
        </w:rPr>
        <w:t xml:space="preserve"> </w:t>
      </w:r>
      <w:r>
        <w:t>до 1.1.2025</w:t>
      </w:r>
    </w:p>
    <w:p w14:paraId="77CB7A13">
      <w:pPr>
        <w:spacing w:line="276" w:lineRule="auto"/>
        <w:rPr>
          <w:rStyle w:val="9"/>
          <w:rFonts w:asciiTheme="minorHAnsi" w:hAnsiTheme="minorHAnsi"/>
        </w:rPr>
      </w:pPr>
      <w:r>
        <w:rPr>
          <w:rStyle w:val="10"/>
          <w:rFonts w:asciiTheme="minorHAnsi" w:hAnsiTheme="minorHAnsi"/>
          <w:color w:val="auto"/>
          <w:sz w:val="22"/>
          <w:szCs w:val="22"/>
        </w:rPr>
        <w:t>Причина ошибки:</w:t>
      </w:r>
      <w:r>
        <w:rPr>
          <w:b/>
          <w:bCs/>
          <w:color w:val="4F81BD"/>
        </w:rPr>
        <w:br w:type="textWrapping"/>
      </w:r>
      <w:r>
        <w:rPr>
          <w:rStyle w:val="9"/>
          <w:rFonts w:asciiTheme="minorHAnsi" w:hAnsiTheme="minorHAnsi"/>
        </w:rPr>
        <w:t>Конструктивный недостаток/низкое качество изготовления, вызванное неправильной сборкой некоторых частей терморезистора в блоке термоблока.</w:t>
      </w:r>
    </w:p>
    <w:p w14:paraId="799653B0">
      <w:pPr>
        <w:spacing w:line="276" w:lineRule="auto"/>
        <w:rPr>
          <w:rStyle w:val="10"/>
          <w:rFonts w:asciiTheme="minorHAnsi" w:hAnsiTheme="minorHAnsi"/>
          <w:color w:val="auto"/>
          <w:sz w:val="22"/>
          <w:szCs w:val="22"/>
        </w:rPr>
      </w:pPr>
    </w:p>
    <w:p w14:paraId="27DC04D0">
      <w:pPr>
        <w:spacing w:line="276" w:lineRule="auto"/>
        <w:rPr>
          <w:rStyle w:val="9"/>
          <w:rFonts w:asciiTheme="minorHAnsi" w:hAnsiTheme="minorHAnsi"/>
        </w:rPr>
      </w:pPr>
      <w:r>
        <w:drawing>
          <wp:anchor distT="152400" distB="152400" distL="152400" distR="152400" simplePos="0" relativeHeight="251660288" behindDoc="1" locked="0" layoutInCell="1" allowOverlap="1">
            <wp:simplePos x="0" y="0"/>
            <wp:positionH relativeFrom="page">
              <wp:align>right</wp:align>
            </wp:positionH>
            <wp:positionV relativeFrom="topMargin">
              <wp:align>bottom</wp:align>
            </wp:positionV>
            <wp:extent cx="7560310" cy="518795"/>
            <wp:effectExtent l="0" t="0" r="2540" b="0"/>
            <wp:wrapNone/>
            <wp:docPr id="1" name="officeArt object" descr="pantum_ci_v20-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fficeArt object" descr="pantum_ci_v20-6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51879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10"/>
          <w:rFonts w:asciiTheme="minorHAnsi" w:hAnsiTheme="minorHAnsi"/>
          <w:color w:val="auto"/>
          <w:sz w:val="22"/>
          <w:szCs w:val="22"/>
        </w:rPr>
        <w:t xml:space="preserve">Вероятность возникновения дефекта: </w:t>
      </w:r>
      <w:r>
        <w:rPr>
          <w:rStyle w:val="9"/>
          <w:rFonts w:asciiTheme="minorHAnsi" w:hAnsiTheme="minorHAnsi"/>
        </w:rPr>
        <w:t>0,6%</w:t>
      </w:r>
    </w:p>
    <w:p w14:paraId="4139E5B1">
      <w:pPr>
        <w:spacing w:line="276" w:lineRule="auto"/>
        <w:rPr>
          <w:rStyle w:val="10"/>
          <w:rFonts w:asciiTheme="minorHAnsi" w:hAnsiTheme="minorHAnsi"/>
          <w:color w:val="auto"/>
          <w:sz w:val="22"/>
          <w:szCs w:val="22"/>
        </w:rPr>
      </w:pPr>
    </w:p>
    <w:p w14:paraId="6D71D97A">
      <w:pPr>
        <w:spacing w:line="276" w:lineRule="auto"/>
        <w:rPr>
          <w:rStyle w:val="9"/>
          <w:rFonts w:asciiTheme="minorHAnsi" w:hAnsiTheme="minorHAnsi"/>
        </w:rPr>
      </w:pPr>
      <w:r>
        <w:drawing>
          <wp:anchor distT="152400" distB="152400" distL="152400" distR="152400" simplePos="0" relativeHeight="251661312" behindDoc="1" locked="0" layoutInCell="1" allowOverlap="1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60310" cy="518795"/>
            <wp:effectExtent l="0" t="0" r="2540" b="0"/>
            <wp:wrapNone/>
            <wp:docPr id="8" name="officeArt object" descr="pantum_ci_v20-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fficeArt object" descr="pantum_ci_v20-6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518795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  <a:headEnd/>
                      <a:tailEnd/>
                    </a:ln>
                    <a:effectLst/>
                  </pic:spPr>
                </pic:pic>
              </a:graphicData>
            </a:graphic>
          </wp:anchor>
        </w:drawing>
      </w:r>
      <w:r>
        <w:rPr>
          <w:rStyle w:val="10"/>
          <w:rFonts w:asciiTheme="minorHAnsi" w:hAnsiTheme="minorHAnsi"/>
          <w:color w:val="auto"/>
          <w:sz w:val="22"/>
          <w:szCs w:val="22"/>
        </w:rPr>
        <w:t>Решение:</w:t>
      </w:r>
      <w:r>
        <w:rPr>
          <w:b/>
          <w:bCs/>
          <w:color w:val="auto"/>
        </w:rPr>
        <w:br w:type="textWrapping"/>
      </w:r>
      <w:r>
        <w:rPr>
          <w:rStyle w:val="9"/>
          <w:rFonts w:asciiTheme="minorHAnsi" w:hAnsiTheme="minorHAnsi"/>
        </w:rPr>
        <w:t>1. Заменить термоблок.</w:t>
      </w:r>
    </w:p>
    <w:p w14:paraId="07B772FA">
      <w:pPr>
        <w:spacing w:line="276" w:lineRule="auto"/>
        <w:rPr>
          <w:rStyle w:val="9"/>
          <w:rFonts w:hint="default" w:asciiTheme="minorHAnsi" w:hAnsiTheme="minorHAnsi"/>
          <w:lang w:val="ru-RU"/>
        </w:rPr>
      </w:pPr>
      <w:r>
        <w:rPr>
          <w:rStyle w:val="9"/>
          <w:rFonts w:asciiTheme="minorHAnsi" w:hAnsiTheme="minorHAnsi"/>
        </w:rPr>
        <w:t>2. Обновить прошивку.</w:t>
      </w:r>
      <w:r>
        <w:rPr>
          <w:rStyle w:val="9"/>
          <w:rFonts w:hint="default"/>
          <w:lang w:val="ru-RU"/>
        </w:rPr>
        <w:t xml:space="preserve"> </w:t>
      </w:r>
      <w:r>
        <w:rPr>
          <w:rStyle w:val="9"/>
          <w:rFonts w:hint="default" w:asciiTheme="minorAscii" w:hAnsiTheme="minorAscii"/>
          <w:lang w:val="ru-RU"/>
        </w:rPr>
        <w:fldChar w:fldCharType="begin"/>
      </w:r>
      <w:r>
        <w:rPr>
          <w:rStyle w:val="9"/>
          <w:rFonts w:hint="default" w:asciiTheme="minorAscii" w:hAnsiTheme="minorAscii"/>
          <w:lang w:val="ru-RU"/>
        </w:rPr>
        <w:instrText xml:space="preserve"> HYPERLINK "https://drive.google.com/file/d/1f3aTJfVa7gyFjku0l6ovVPjRwWdRJClp/view?usp=sharing" </w:instrText>
      </w:r>
      <w:r>
        <w:rPr>
          <w:rStyle w:val="9"/>
          <w:rFonts w:hint="default" w:asciiTheme="minorAscii" w:hAnsiTheme="minorAscii"/>
          <w:lang w:val="ru-RU"/>
        </w:rPr>
        <w:fldChar w:fldCharType="separate"/>
      </w:r>
      <w:r>
        <w:rPr>
          <w:rStyle w:val="4"/>
          <w:rFonts w:hint="default" w:asciiTheme="minorAscii" w:hAnsiTheme="minorAscii"/>
          <w:b w:val="0"/>
          <w:bCs w:val="0"/>
          <w:i w:val="0"/>
          <w:iCs w:val="0"/>
          <w:sz w:val="22"/>
          <w:szCs w:val="22"/>
          <w:lang w:val="ru-RU"/>
        </w:rPr>
        <w:t>https://drive.google.com/file/d/1f3aTJfVa7gyFjku0l6ovVPjRwWd</w:t>
      </w:r>
      <w:bookmarkStart w:id="0" w:name="_GoBack"/>
      <w:bookmarkEnd w:id="0"/>
      <w:r>
        <w:rPr>
          <w:rStyle w:val="4"/>
          <w:rFonts w:hint="default" w:asciiTheme="minorAscii" w:hAnsiTheme="minorAscii"/>
          <w:b w:val="0"/>
          <w:bCs w:val="0"/>
          <w:i w:val="0"/>
          <w:iCs w:val="0"/>
          <w:sz w:val="22"/>
          <w:szCs w:val="22"/>
          <w:lang w:val="ru-RU"/>
        </w:rPr>
        <w:t>RJClp/view?usp=sharing</w:t>
      </w:r>
      <w:r>
        <w:rPr>
          <w:rStyle w:val="9"/>
          <w:rFonts w:hint="default" w:asciiTheme="minorAscii" w:hAnsiTheme="minorAscii"/>
          <w:lang w:val="ru-RU"/>
        </w:rPr>
        <w:fldChar w:fldCharType="end"/>
      </w:r>
    </w:p>
    <w:p w14:paraId="5F3BBEED">
      <w:pPr>
        <w:spacing w:line="276" w:lineRule="auto"/>
        <w:rPr>
          <w:rStyle w:val="10"/>
          <w:rFonts w:asciiTheme="minorHAnsi" w:hAnsiTheme="minorHAnsi"/>
          <w:color w:val="auto"/>
          <w:sz w:val="22"/>
          <w:szCs w:val="22"/>
        </w:rPr>
      </w:pPr>
    </w:p>
    <w:p w14:paraId="5D6EA142">
      <w:pPr>
        <w:spacing w:after="160" w:line="276" w:lineRule="auto"/>
        <w:rPr>
          <w:rStyle w:val="10"/>
          <w:rFonts w:asciiTheme="minorHAnsi" w:hAnsiTheme="minorHAnsi"/>
          <w:color w:val="auto"/>
          <w:sz w:val="22"/>
          <w:szCs w:val="22"/>
        </w:rPr>
      </w:pPr>
      <w:r>
        <w:rPr>
          <w:rStyle w:val="10"/>
          <w:rFonts w:asciiTheme="minorHAnsi" w:hAnsiTheme="minorHAnsi"/>
          <w:color w:val="auto"/>
          <w:sz w:val="22"/>
          <w:szCs w:val="22"/>
        </w:rPr>
        <w:br w:type="page"/>
      </w:r>
    </w:p>
    <w:p w14:paraId="6647237A">
      <w:pPr>
        <w:spacing w:line="276" w:lineRule="auto"/>
        <w:rPr>
          <w:rStyle w:val="10"/>
          <w:rFonts w:asciiTheme="minorHAnsi" w:hAnsiTheme="minorHAnsi"/>
          <w:color w:val="auto"/>
          <w:sz w:val="22"/>
          <w:szCs w:val="22"/>
        </w:rPr>
      </w:pPr>
      <w:r>
        <w:rPr>
          <w:rStyle w:val="10"/>
          <w:rFonts w:asciiTheme="minorHAnsi" w:hAnsiTheme="minorHAnsi"/>
          <w:color w:val="auto"/>
          <w:sz w:val="22"/>
          <w:szCs w:val="22"/>
        </w:rPr>
        <w:t>Обновление прошивки:</w:t>
      </w:r>
    </w:p>
    <w:p w14:paraId="7D8E8CB2">
      <w:pPr>
        <w:pStyle w:val="14"/>
        <w:numPr>
          <w:ilvl w:val="0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Подключить аппарат по </w:t>
      </w:r>
      <w:r>
        <w:rPr>
          <w:sz w:val="22"/>
          <w:szCs w:val="22"/>
          <w:lang w:val="en-US"/>
        </w:rPr>
        <w:t>USB</w:t>
      </w:r>
      <w:r>
        <w:rPr>
          <w:sz w:val="22"/>
          <w:szCs w:val="22"/>
        </w:rPr>
        <w:t xml:space="preserve"> и включить</w:t>
      </w:r>
    </w:p>
    <w:p w14:paraId="574584CC">
      <w:pPr>
        <w:pStyle w:val="14"/>
        <w:numPr>
          <w:ilvl w:val="0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Установить соответствующий драйвер</w:t>
      </w:r>
    </w:p>
    <w:p w14:paraId="4E5F250C">
      <w:pPr>
        <w:pStyle w:val="14"/>
        <w:numPr>
          <w:ilvl w:val="0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После установки драйвера откройте программу обновления встроенного ПО</w:t>
      </w:r>
      <w:r>
        <w:rPr>
          <w:sz w:val="22"/>
          <w:szCs w:val="22"/>
        </w:rPr>
        <w:br w:type="textWrapping"/>
      </w:r>
      <w:r>
        <w:drawing>
          <wp:inline distT="0" distB="0" distL="0" distR="0">
            <wp:extent cx="4579620" cy="3063240"/>
            <wp:effectExtent l="0" t="0" r="0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80017" cy="306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BFE471">
      <w:pPr>
        <w:pStyle w:val="14"/>
        <w:numPr>
          <w:ilvl w:val="1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Нажмите иконку в левом нижнем углу окна для смены языка</w:t>
      </w:r>
    </w:p>
    <w:p w14:paraId="1AE237B9">
      <w:pPr>
        <w:pStyle w:val="14"/>
        <w:numPr>
          <w:ilvl w:val="1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Не меняйте имя пользователя и пароль</w:t>
      </w:r>
    </w:p>
    <w:p w14:paraId="2BC9C2E9">
      <w:pPr>
        <w:pStyle w:val="14"/>
        <w:numPr>
          <w:ilvl w:val="0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Нажмите «Старт»</w:t>
      </w:r>
    </w:p>
    <w:p w14:paraId="7DE6F952">
      <w:pPr>
        <w:pStyle w:val="14"/>
        <w:numPr>
          <w:ilvl w:val="0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Дождитесь завершения этапа проверки информации</w:t>
      </w:r>
      <w:r>
        <w:rPr>
          <w:sz w:val="22"/>
          <w:szCs w:val="22"/>
        </w:rPr>
        <w:br w:type="textWrapping"/>
      </w:r>
      <w:r>
        <w:drawing>
          <wp:inline distT="0" distB="0" distL="0" distR="0">
            <wp:extent cx="4579620" cy="3063240"/>
            <wp:effectExtent l="0" t="0" r="0" b="381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580017" cy="306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1D2263">
      <w:pPr>
        <w:pStyle w:val="14"/>
        <w:numPr>
          <w:ilvl w:val="1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Выполнение этапа проверки информации: индикатор выполнения увеличивается с 0% с шагом</w:t>
      </w:r>
    </w:p>
    <w:p w14:paraId="5DBCFABE">
      <w:pPr>
        <w:pStyle w:val="14"/>
        <w:spacing w:line="276" w:lineRule="auto"/>
        <w:ind w:left="1440"/>
        <w:rPr>
          <w:sz w:val="22"/>
          <w:szCs w:val="22"/>
        </w:rPr>
      </w:pPr>
      <w:r>
        <w:rPr>
          <w:sz w:val="22"/>
          <w:szCs w:val="22"/>
        </w:rPr>
        <w:t>в 10% семь раз, достигая 70%.</w:t>
      </w:r>
    </w:p>
    <w:p w14:paraId="006663DF">
      <w:pPr>
        <w:pStyle w:val="14"/>
        <w:numPr>
          <w:ilvl w:val="1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Во время этого процесса появляется всплывающее сообщение об ошибке, например ["Прервано подключение к серверу"] или ["Ошибка согласования связи"] указывает на проблему с автономной перепрошивкой или активацией встроенного ПО.</w:t>
      </w:r>
    </w:p>
    <w:p w14:paraId="0A702F13">
      <w:pPr>
        <w:pStyle w:val="14"/>
        <w:numPr>
          <w:ilvl w:val="1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Если устройство не подпадает под действие пакетной проблемы, "Соединение с сервером прервано" ошибка все еще может возникать, препятствуя обновлению.</w:t>
      </w:r>
    </w:p>
    <w:p w14:paraId="5438BEA0">
      <w:pPr>
        <w:pStyle w:val="14"/>
        <w:numPr>
          <w:ilvl w:val="0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Нажмите на кнопку подтверждения слева во всплывающем окне</w:t>
      </w:r>
      <w:r>
        <w:rPr>
          <w:sz w:val="22"/>
          <w:szCs w:val="22"/>
        </w:rPr>
        <w:br w:type="textWrapping"/>
      </w:r>
      <w:r>
        <w:drawing>
          <wp:inline distT="0" distB="0" distL="0" distR="0">
            <wp:extent cx="4579620" cy="3063240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80017" cy="306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D607AE">
      <w:pPr>
        <w:pStyle w:val="14"/>
        <w:numPr>
          <w:ilvl w:val="0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Нажмите "ОК", оставьте средство обновления встроенного по открытым и вернитесь к принтеру</w:t>
      </w:r>
    </w:p>
    <w:p w14:paraId="22530A7A">
      <w:pPr>
        <w:pStyle w:val="14"/>
        <w:numPr>
          <w:ilvl w:val="0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Нажмите “Да” на панели управления принтера, затем оставьте принтер включенным.</w:t>
      </w:r>
      <w:r>
        <w:rPr>
          <w:sz w:val="22"/>
          <w:szCs w:val="22"/>
        </w:rPr>
        <w:br w:type="textWrapping"/>
      </w:r>
      <w:r>
        <w:drawing>
          <wp:inline distT="0" distB="0" distL="0" distR="0">
            <wp:extent cx="4488180" cy="3366135"/>
            <wp:effectExtent l="0" t="0" r="7620" b="571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07910" cy="33810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86E1AF">
      <w:pPr>
        <w:pStyle w:val="14"/>
        <w:numPr>
          <w:ilvl w:val="0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Как только прошивка будет записана в принтер, нажмите “ОК” и дождитесь автоматического перезапуска принтера для завершения обновления</w:t>
      </w:r>
      <w:r>
        <w:rPr>
          <w:sz w:val="22"/>
          <w:szCs w:val="22"/>
        </w:rPr>
        <w:br w:type="textWrapping"/>
      </w:r>
      <w:r>
        <w:drawing>
          <wp:inline distT="0" distB="0" distL="0" distR="0">
            <wp:extent cx="4579620" cy="3063240"/>
            <wp:effectExtent l="0" t="0" r="0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80017" cy="306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01126">
      <w:pPr>
        <w:pStyle w:val="14"/>
        <w:numPr>
          <w:ilvl w:val="0"/>
          <w:numId w:val="1"/>
        </w:num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После успешного обновления встроенного ПО принтера, он должен перезагрузиться. Распечатайте информационную страницу, чтобы проверить версию встроенного ПО и подтвердить, что обновление встроенного по прошло успешно.</w:t>
      </w:r>
    </w:p>
    <w:sectPr>
      <w:pgSz w:w="11906" w:h="16838"/>
      <w:pgMar w:top="709" w:right="424" w:bottom="1134" w:left="993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altName w:val="Arial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libri-Bold">
    <w:altName w:val="Calibri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MS-PGothic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495094A"/>
    <w:multiLevelType w:val="multilevel"/>
    <w:tmpl w:val="3495094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5550"/>
    <w:rsid w:val="000A1BAC"/>
    <w:rsid w:val="002F7F25"/>
    <w:rsid w:val="00355822"/>
    <w:rsid w:val="00413E14"/>
    <w:rsid w:val="0047669C"/>
    <w:rsid w:val="00556543"/>
    <w:rsid w:val="006249A1"/>
    <w:rsid w:val="0064321C"/>
    <w:rsid w:val="00680652"/>
    <w:rsid w:val="00694119"/>
    <w:rsid w:val="00802877"/>
    <w:rsid w:val="008C5541"/>
    <w:rsid w:val="009333AF"/>
    <w:rsid w:val="00A15550"/>
    <w:rsid w:val="00A72A8E"/>
    <w:rsid w:val="00A91046"/>
    <w:rsid w:val="00AD154A"/>
    <w:rsid w:val="00AD1576"/>
    <w:rsid w:val="00B93FDB"/>
    <w:rsid w:val="00C16CD5"/>
    <w:rsid w:val="00E224BA"/>
    <w:rsid w:val="00F21122"/>
    <w:rsid w:val="00F844B6"/>
    <w:rsid w:val="00FF28BD"/>
    <w:rsid w:val="6C364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autoRedefine/>
    <w:qFormat/>
    <w:uiPriority w:val="0"/>
    <w:pPr>
      <w:spacing w:after="0" w:line="240" w:lineRule="auto"/>
    </w:pPr>
    <w:rPr>
      <w:rFonts w:eastAsia="Arial Unicode MS" w:asciiTheme="minorHAnsi" w:hAnsiTheme="minorHAnsi" w:cstheme="minorHAnsi"/>
      <w:color w:val="000000"/>
      <w:sz w:val="40"/>
      <w:szCs w:val="40"/>
      <w:u w:color="000000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basedOn w:val="2"/>
    <w:semiHidden/>
    <w:unhideWhenUsed/>
    <w:uiPriority w:val="99"/>
    <w:rPr>
      <w:color w:val="800080"/>
      <w:u w:val="single"/>
    </w:rPr>
  </w:style>
  <w:style w:type="character" w:styleId="5">
    <w:name w:val="Hyperlink"/>
    <w:basedOn w:val="2"/>
    <w:semiHidden/>
    <w:unhideWhenUsed/>
    <w:uiPriority w:val="99"/>
    <w:rPr>
      <w:color w:val="0000FF"/>
      <w:u w:val="single"/>
    </w:rPr>
  </w:style>
  <w:style w:type="character" w:styleId="6">
    <w:name w:val="Strong"/>
    <w:basedOn w:val="2"/>
    <w:qFormat/>
    <w:uiPriority w:val="22"/>
    <w:rPr>
      <w:b/>
      <w:bCs/>
    </w:rPr>
  </w:style>
  <w:style w:type="table" w:styleId="7">
    <w:name w:val="Table Grid"/>
    <w:basedOn w:val="3"/>
    <w:uiPriority w:val="0"/>
    <w:pPr>
      <w:spacing w:after="0" w:line="240" w:lineRule="auto"/>
    </w:pPr>
    <w:rPr>
      <w:rFonts w:ascii="Times New Roman" w:hAnsi="Times New Roman" w:eastAsia="SimSun" w:cs="Times New Roman"/>
      <w:sz w:val="20"/>
      <w:szCs w:val="20"/>
      <w:lang w:eastAsia="ru-RU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无"/>
    <w:autoRedefine/>
    <w:qFormat/>
    <w:uiPriority w:val="0"/>
  </w:style>
  <w:style w:type="character" w:customStyle="1" w:styleId="9">
    <w:name w:val="fontstyle01"/>
    <w:basedOn w:val="2"/>
    <w:uiPriority w:val="0"/>
    <w:rPr>
      <w:rFonts w:hint="default" w:ascii="Cambria" w:hAnsi="Cambria"/>
      <w:color w:val="000000"/>
      <w:sz w:val="22"/>
      <w:szCs w:val="22"/>
    </w:rPr>
  </w:style>
  <w:style w:type="character" w:customStyle="1" w:styleId="10">
    <w:name w:val="fontstyle21"/>
    <w:basedOn w:val="2"/>
    <w:uiPriority w:val="0"/>
    <w:rPr>
      <w:rFonts w:hint="default" w:ascii="Calibri-Bold" w:hAnsi="Calibri-Bold"/>
      <w:b/>
      <w:bCs/>
      <w:color w:val="4F81BD"/>
      <w:sz w:val="26"/>
      <w:szCs w:val="26"/>
    </w:rPr>
  </w:style>
  <w:style w:type="character" w:customStyle="1" w:styleId="11">
    <w:name w:val="fontstyle31"/>
    <w:basedOn w:val="2"/>
    <w:uiPriority w:val="0"/>
    <w:rPr>
      <w:rFonts w:hint="default" w:ascii="MS-PGothic" w:hAnsi="MS-PGothic"/>
      <w:color w:val="000000"/>
      <w:sz w:val="22"/>
      <w:szCs w:val="22"/>
    </w:rPr>
  </w:style>
  <w:style w:type="character" w:customStyle="1" w:styleId="12">
    <w:name w:val="fontstyle41"/>
    <w:basedOn w:val="2"/>
    <w:uiPriority w:val="0"/>
    <w:rPr>
      <w:rFonts w:hint="eastAsia" w:ascii="SimSun" w:hAnsi="SimSun" w:eastAsia="SimSun"/>
      <w:color w:val="000000"/>
      <w:sz w:val="22"/>
      <w:szCs w:val="22"/>
    </w:rPr>
  </w:style>
  <w:style w:type="paragraph" w:customStyle="1" w:styleId="13">
    <w:name w:val="wordsection1"/>
    <w:basedOn w:val="1"/>
    <w:uiPriority w:val="0"/>
    <w:pPr>
      <w:spacing w:before="100" w:beforeAutospacing="1" w:after="100" w:afterAutospacing="1"/>
    </w:pPr>
    <w:rPr>
      <w:rFonts w:ascii="Calibri" w:hAnsi="Calibri" w:cs="Calibri" w:eastAsiaTheme="minorHAnsi"/>
      <w:color w:val="auto"/>
      <w:sz w:val="22"/>
      <w:szCs w:val="22"/>
      <w:lang w:eastAsia="ru-RU"/>
    </w:rPr>
  </w:style>
  <w:style w:type="paragraph" w:styleId="14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294</Words>
  <Characters>1681</Characters>
  <Lines>14</Lines>
  <Paragraphs>3</Paragraphs>
  <TotalTime>6</TotalTime>
  <ScaleCrop>false</ScaleCrop>
  <LinksUpToDate>false</LinksUpToDate>
  <CharactersWithSpaces>1972</CharactersWithSpaces>
  <Application>WPS Office_12.2.0.21936_F1E327BC-269C-435d-A152-05C5408002CA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2025-07-11T11:36:00Z</dcterms:created>
  <dc:creator>Наталья Зеленская</dc:creator>
  <cp:lastModifiedBy>Андрей Кузьминс�</cp:lastModifiedBy>
  <cp:lastPrinted>2025-05-19T09:03:00Z</cp:lastPrinted>
  <dcterms:modified xsi:type="dcterms:W3CDTF">2025-08-18T09:47:32Z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1049-12.2.0.21936</vt:lpwstr>
  </property>
  <property fmtid="{D5CDD505-2E9C-101B-9397-08002B2CF9AE}" pid="3" name="ICV">
    <vt:lpwstr>B5474EB8B94F4F3492A12F8F7408E799_13</vt:lpwstr>
  </property>
</Properties>
</file>